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EEB" w:rsidRDefault="00C91B64" w:rsidP="00C91B64">
      <w:pPr>
        <w:jc w:val="both"/>
        <w:rPr>
          <w:b/>
          <w:sz w:val="28"/>
          <w:szCs w:val="28"/>
        </w:rPr>
      </w:pPr>
      <w:r w:rsidRPr="00C91B64">
        <w:rPr>
          <w:b/>
          <w:sz w:val="28"/>
          <w:szCs w:val="28"/>
        </w:rPr>
        <w:t xml:space="preserve">Давляева Елена Анатольевна, </w:t>
      </w:r>
      <w:r w:rsidR="00856EEB" w:rsidRPr="00C91B64">
        <w:rPr>
          <w:b/>
          <w:sz w:val="28"/>
          <w:szCs w:val="28"/>
        </w:rPr>
        <w:t>МБОУ «Сарсинская СОШ им.</w:t>
      </w:r>
      <w:r w:rsidRPr="00C91B64">
        <w:rPr>
          <w:b/>
          <w:sz w:val="28"/>
          <w:szCs w:val="28"/>
        </w:rPr>
        <w:t xml:space="preserve"> </w:t>
      </w:r>
      <w:r w:rsidR="00856EEB" w:rsidRPr="00C91B64">
        <w:rPr>
          <w:b/>
          <w:sz w:val="28"/>
          <w:szCs w:val="28"/>
        </w:rPr>
        <w:t xml:space="preserve">Карпова А.М., </w:t>
      </w:r>
      <w:r w:rsidR="004E51CE" w:rsidRPr="00C91B64">
        <w:rPr>
          <w:b/>
          <w:sz w:val="28"/>
          <w:szCs w:val="28"/>
        </w:rPr>
        <w:t>Октябр</w:t>
      </w:r>
      <w:r>
        <w:rPr>
          <w:b/>
          <w:sz w:val="28"/>
          <w:szCs w:val="28"/>
        </w:rPr>
        <w:t>ьский район</w:t>
      </w:r>
    </w:p>
    <w:p w:rsidR="00C91B64" w:rsidRPr="00C91B64" w:rsidRDefault="00C91B64" w:rsidP="00C91B64">
      <w:pPr>
        <w:jc w:val="both"/>
        <w:rPr>
          <w:b/>
          <w:sz w:val="28"/>
          <w:szCs w:val="28"/>
        </w:rPr>
      </w:pPr>
    </w:p>
    <w:p w:rsidR="00856EEB" w:rsidRPr="004E51CE" w:rsidRDefault="00856EEB" w:rsidP="00C91B64">
      <w:pPr>
        <w:jc w:val="both"/>
        <w:rPr>
          <w:sz w:val="28"/>
          <w:szCs w:val="28"/>
        </w:rPr>
      </w:pPr>
      <w:r w:rsidRPr="004E51CE">
        <w:rPr>
          <w:sz w:val="28"/>
          <w:szCs w:val="28"/>
        </w:rPr>
        <w:t>Учебный предмет: ХИМИЯ</w:t>
      </w:r>
    </w:p>
    <w:p w:rsidR="00856EEB" w:rsidRPr="004E51CE" w:rsidRDefault="00856EEB" w:rsidP="00C91B64">
      <w:pPr>
        <w:jc w:val="both"/>
        <w:rPr>
          <w:sz w:val="28"/>
          <w:szCs w:val="28"/>
        </w:rPr>
      </w:pPr>
    </w:p>
    <w:p w:rsidR="00856EEB" w:rsidRPr="004E51CE" w:rsidRDefault="00856EEB" w:rsidP="00C91B64">
      <w:pPr>
        <w:jc w:val="both"/>
        <w:rPr>
          <w:sz w:val="28"/>
          <w:szCs w:val="28"/>
        </w:rPr>
      </w:pPr>
      <w:r w:rsidRPr="004E51CE">
        <w:rPr>
          <w:sz w:val="28"/>
          <w:szCs w:val="28"/>
        </w:rPr>
        <w:t>Руководитель сетевой группы: Клинова Мария Николаевна, научный сотрудник отдела сопровождения ФГОС ИРО ПК</w:t>
      </w:r>
    </w:p>
    <w:p w:rsidR="00856EEB" w:rsidRPr="004E51CE" w:rsidRDefault="00856EEB" w:rsidP="00C91B64">
      <w:pPr>
        <w:jc w:val="both"/>
        <w:rPr>
          <w:sz w:val="28"/>
          <w:szCs w:val="28"/>
        </w:rPr>
      </w:pPr>
    </w:p>
    <w:p w:rsidR="00856EEB" w:rsidRPr="004E51CE" w:rsidRDefault="00856EEB" w:rsidP="00C91B64">
      <w:pPr>
        <w:jc w:val="both"/>
        <w:rPr>
          <w:sz w:val="28"/>
          <w:szCs w:val="28"/>
        </w:rPr>
      </w:pPr>
      <w:r w:rsidRPr="004E51CE">
        <w:rPr>
          <w:sz w:val="28"/>
          <w:szCs w:val="28"/>
        </w:rPr>
        <w:t>Тематическая направленность материалов: повышение познавательной мотивации обучающихся к изучению химии</w:t>
      </w:r>
    </w:p>
    <w:p w:rsidR="00856EEB" w:rsidRPr="004E51CE" w:rsidRDefault="00856EEB" w:rsidP="00C91B64">
      <w:pPr>
        <w:jc w:val="both"/>
        <w:rPr>
          <w:sz w:val="28"/>
          <w:szCs w:val="28"/>
        </w:rPr>
      </w:pPr>
    </w:p>
    <w:p w:rsidR="00856EEB" w:rsidRPr="004E51CE" w:rsidRDefault="00856EEB" w:rsidP="00C91B64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E51CE">
        <w:rPr>
          <w:sz w:val="28"/>
          <w:szCs w:val="28"/>
        </w:rPr>
        <w:t>Проблема сниженной мотивации по химии у моих учеников присутствует. Выяснила я это путем наблюдения. В нашей школе промежуточная аттестация у учеников 8,10 классов проходит в форме переводных экзаменов, химию выбирают малое количество человек, факультативные занятия посещает так же небольшая группа. В старшем звене желающих изучать химию на профильном уровне так же мало.</w:t>
      </w:r>
      <w:r w:rsidR="00004220" w:rsidRPr="004E51CE">
        <w:rPr>
          <w:sz w:val="28"/>
          <w:szCs w:val="28"/>
        </w:rPr>
        <w:t xml:space="preserve"> В связи с этим я сделала вывод, что предмет химия востребован мало.</w:t>
      </w:r>
    </w:p>
    <w:p w:rsidR="00856EEB" w:rsidRPr="004E51CE" w:rsidRDefault="00856EEB" w:rsidP="00C91B64">
      <w:pPr>
        <w:jc w:val="both"/>
        <w:rPr>
          <w:sz w:val="28"/>
          <w:szCs w:val="28"/>
        </w:rPr>
      </w:pPr>
    </w:p>
    <w:p w:rsidR="001A0623" w:rsidRDefault="00004220" w:rsidP="00C91B64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E51CE">
        <w:rPr>
          <w:sz w:val="28"/>
          <w:szCs w:val="28"/>
        </w:rPr>
        <w:t xml:space="preserve">Прививаю интерес к предмету, повышаю мотивацию в основном на уроках. </w:t>
      </w:r>
    </w:p>
    <w:p w:rsidR="00C91B64" w:rsidRPr="00C91B64" w:rsidRDefault="00C91B64" w:rsidP="00C91B64">
      <w:pPr>
        <w:pStyle w:val="a3"/>
        <w:rPr>
          <w:sz w:val="28"/>
          <w:szCs w:val="28"/>
        </w:rPr>
      </w:pP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</w:p>
    <w:p w:rsidR="00004220" w:rsidRPr="004E51CE" w:rsidRDefault="00C91B64" w:rsidP="00C91B64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Методы и приемы</w:t>
      </w:r>
      <w:r w:rsidR="00004220" w:rsidRPr="004E51CE">
        <w:rPr>
          <w:sz w:val="28"/>
          <w:szCs w:val="28"/>
        </w:rPr>
        <w:t>, которые я использую.</w:t>
      </w:r>
    </w:p>
    <w:p w:rsidR="00004220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C91B64">
        <w:rPr>
          <w:sz w:val="28"/>
          <w:szCs w:val="28"/>
        </w:rPr>
        <w:t xml:space="preserve"> </w:t>
      </w:r>
      <w:r w:rsidR="00004220" w:rsidRPr="004E51CE">
        <w:rPr>
          <w:sz w:val="28"/>
          <w:szCs w:val="28"/>
        </w:rPr>
        <w:t>В 8 классе на уроке вместе с учащимися составляем опорные конспекты в тетради, по которым они отвечают на следующем уроке. Конспекты помогают вспомнить и воспроизвести материал, при этом пропадает скованность и стеснительность у ученика.</w:t>
      </w: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</w:p>
    <w:p w:rsidR="002F5861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C91B64">
        <w:rPr>
          <w:sz w:val="28"/>
          <w:szCs w:val="28"/>
        </w:rPr>
        <w:t xml:space="preserve"> </w:t>
      </w:r>
      <w:r w:rsidR="002F5861" w:rsidRPr="004E51CE">
        <w:rPr>
          <w:sz w:val="28"/>
          <w:szCs w:val="28"/>
        </w:rPr>
        <w:t>В 9 классе при изучении свойств элементов и их соединений показываю видеоролики, например</w:t>
      </w:r>
      <w:r w:rsidR="00C91B64">
        <w:rPr>
          <w:sz w:val="28"/>
          <w:szCs w:val="28"/>
        </w:rPr>
        <w:t>,</w:t>
      </w:r>
      <w:r w:rsidR="002F5861" w:rsidRPr="004E51CE">
        <w:rPr>
          <w:sz w:val="28"/>
          <w:szCs w:val="28"/>
        </w:rPr>
        <w:t xml:space="preserve"> производство стеклянных изделий, изготовление мыла в домашних условиях, гальваническое покрытие металлических изделий и т.д. Считаю, что этот прием не только повышает интерес, но и выполняет задачу профессионального самоопределения. Прошу учащихся самостоятельно сделать презентацию или видеоролик на подобные темы.</w:t>
      </w: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</w:p>
    <w:p w:rsidR="002F5861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C91B64">
        <w:rPr>
          <w:sz w:val="28"/>
          <w:szCs w:val="28"/>
        </w:rPr>
        <w:t xml:space="preserve"> </w:t>
      </w:r>
      <w:r w:rsidR="002F5861" w:rsidRPr="004E51CE">
        <w:rPr>
          <w:sz w:val="28"/>
          <w:szCs w:val="28"/>
        </w:rPr>
        <w:t>В 10 классе после изучения темы</w:t>
      </w:r>
      <w:r w:rsidR="0040421F" w:rsidRPr="004E51CE">
        <w:rPr>
          <w:sz w:val="28"/>
          <w:szCs w:val="28"/>
        </w:rPr>
        <w:t xml:space="preserve"> «Природные источники и переработка углеводородов» даю задание на составление кроссвордов с условием, что все ответы будут являться одной частью речи (существительное, прилагательное или глагол). </w:t>
      </w: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</w:p>
    <w:p w:rsidR="0040421F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C91B64">
        <w:rPr>
          <w:sz w:val="28"/>
          <w:szCs w:val="28"/>
        </w:rPr>
        <w:t xml:space="preserve"> </w:t>
      </w:r>
      <w:r w:rsidR="0040421F" w:rsidRPr="004E51CE">
        <w:rPr>
          <w:sz w:val="28"/>
          <w:szCs w:val="28"/>
        </w:rPr>
        <w:t>При изучении темы «</w:t>
      </w:r>
      <w:r w:rsidR="00C91B64">
        <w:rPr>
          <w:sz w:val="28"/>
          <w:szCs w:val="28"/>
        </w:rPr>
        <w:t xml:space="preserve">Атомы и молекулы» в 8 классе и </w:t>
      </w:r>
      <w:r w:rsidR="0040421F" w:rsidRPr="004E51CE">
        <w:rPr>
          <w:sz w:val="28"/>
          <w:szCs w:val="28"/>
        </w:rPr>
        <w:t>при изучении строения молекул органических веществ в 10 классе – использую конструктор, либо подручные средства (спички, пластилин, воздушные шары, проволока) для моделирования.</w:t>
      </w:r>
    </w:p>
    <w:p w:rsidR="0040421F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</w:t>
      </w:r>
      <w:r w:rsidR="00C91B64">
        <w:rPr>
          <w:sz w:val="28"/>
          <w:szCs w:val="28"/>
        </w:rPr>
        <w:t xml:space="preserve"> </w:t>
      </w:r>
      <w:r w:rsidR="0040421F" w:rsidRPr="004E51CE">
        <w:rPr>
          <w:sz w:val="28"/>
          <w:szCs w:val="28"/>
        </w:rPr>
        <w:t>Часто использую выдержки из литературных произведений для анализа описанных химич</w:t>
      </w:r>
      <w:r w:rsidR="00C91B64">
        <w:rPr>
          <w:sz w:val="28"/>
          <w:szCs w:val="28"/>
        </w:rPr>
        <w:t>еских веществ или явлений (</w:t>
      </w:r>
      <w:r w:rsidR="00900F87" w:rsidRPr="004E51CE">
        <w:rPr>
          <w:sz w:val="28"/>
          <w:szCs w:val="28"/>
        </w:rPr>
        <w:t xml:space="preserve">«Собака </w:t>
      </w:r>
      <w:proofErr w:type="spellStart"/>
      <w:r w:rsidR="00900F87" w:rsidRPr="004E51CE">
        <w:rPr>
          <w:sz w:val="28"/>
          <w:szCs w:val="28"/>
        </w:rPr>
        <w:t>Баскервилей</w:t>
      </w:r>
      <w:proofErr w:type="spellEnd"/>
      <w:r w:rsidR="00900F87" w:rsidRPr="004E51CE">
        <w:rPr>
          <w:sz w:val="28"/>
          <w:szCs w:val="28"/>
        </w:rPr>
        <w:t>», «Распутин.</w:t>
      </w:r>
      <w:r w:rsidR="00C91B64">
        <w:rPr>
          <w:sz w:val="28"/>
          <w:szCs w:val="28"/>
        </w:rPr>
        <w:t xml:space="preserve"> </w:t>
      </w:r>
      <w:r w:rsidR="00900F87" w:rsidRPr="004E51CE">
        <w:rPr>
          <w:sz w:val="28"/>
          <w:szCs w:val="28"/>
        </w:rPr>
        <w:t>Необычайная жизнь и удивительная смерть старца», «Собачье сердце», «Дневник Кости Рябцева» и т.д</w:t>
      </w:r>
      <w:r w:rsidR="00C91B64">
        <w:rPr>
          <w:sz w:val="28"/>
          <w:szCs w:val="28"/>
        </w:rPr>
        <w:t>.</w:t>
      </w:r>
      <w:r w:rsidR="00900F87" w:rsidRPr="004E51CE">
        <w:rPr>
          <w:sz w:val="28"/>
          <w:szCs w:val="28"/>
        </w:rPr>
        <w:t>)</w:t>
      </w:r>
      <w:r w:rsidR="00C91B64">
        <w:rPr>
          <w:sz w:val="28"/>
          <w:szCs w:val="28"/>
        </w:rPr>
        <w:t>.</w:t>
      </w: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</w:p>
    <w:p w:rsidR="00900F87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w:r w:rsidR="00C91B64">
        <w:rPr>
          <w:sz w:val="28"/>
          <w:szCs w:val="28"/>
        </w:rPr>
        <w:t xml:space="preserve"> </w:t>
      </w:r>
      <w:r w:rsidR="00900F87" w:rsidRPr="004E51CE">
        <w:rPr>
          <w:sz w:val="28"/>
          <w:szCs w:val="28"/>
        </w:rPr>
        <w:t xml:space="preserve">Применяю прием необъявленной темы, когда учащиеся отгадывают загадку, либо должны определить общий признак </w:t>
      </w:r>
      <w:r w:rsidR="001A0623" w:rsidRPr="004E51CE">
        <w:rPr>
          <w:sz w:val="28"/>
          <w:szCs w:val="28"/>
        </w:rPr>
        <w:t>предложенных формул или иллюстраций, либо определить тему урока из видеофрагмента.</w:t>
      </w: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</w:p>
    <w:p w:rsidR="001A0623" w:rsidRDefault="004E51CE" w:rsidP="00C91B6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="00C91B64">
        <w:rPr>
          <w:sz w:val="28"/>
          <w:szCs w:val="28"/>
        </w:rPr>
        <w:t xml:space="preserve"> </w:t>
      </w:r>
      <w:r w:rsidR="001A0623" w:rsidRPr="004E51CE">
        <w:rPr>
          <w:sz w:val="28"/>
          <w:szCs w:val="28"/>
        </w:rPr>
        <w:t xml:space="preserve">Особое внимание уделяю эксперименту, провожу </w:t>
      </w:r>
      <w:r w:rsidR="00C91B64">
        <w:rPr>
          <w:sz w:val="28"/>
          <w:szCs w:val="28"/>
        </w:rPr>
        <w:t xml:space="preserve">не только </w:t>
      </w:r>
      <w:r w:rsidR="001A0623" w:rsidRPr="004E51CE">
        <w:rPr>
          <w:sz w:val="28"/>
          <w:szCs w:val="28"/>
        </w:rPr>
        <w:t>опыты</w:t>
      </w:r>
      <w:r w:rsidR="00C91B64">
        <w:rPr>
          <w:sz w:val="28"/>
          <w:szCs w:val="28"/>
        </w:rPr>
        <w:t>,</w:t>
      </w:r>
      <w:r w:rsidR="001A0623" w:rsidRPr="004E51CE">
        <w:rPr>
          <w:sz w:val="28"/>
          <w:szCs w:val="28"/>
        </w:rPr>
        <w:t xml:space="preserve"> </w:t>
      </w:r>
      <w:r w:rsidR="00C91B64">
        <w:rPr>
          <w:sz w:val="28"/>
          <w:szCs w:val="28"/>
        </w:rPr>
        <w:t xml:space="preserve">предусмотренные </w:t>
      </w:r>
      <w:r w:rsidR="001A0623" w:rsidRPr="004E51CE">
        <w:rPr>
          <w:sz w:val="28"/>
          <w:szCs w:val="28"/>
        </w:rPr>
        <w:t>программой, часто показываю занимательные опыты, связанные с бытом.</w:t>
      </w:r>
    </w:p>
    <w:p w:rsidR="00C91B64" w:rsidRPr="004E51CE" w:rsidRDefault="00C91B64" w:rsidP="00C91B64">
      <w:pPr>
        <w:pStyle w:val="a3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1A0623" w:rsidRPr="004E51CE" w:rsidRDefault="004E51CE" w:rsidP="00C91B64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56EEB" w:rsidRPr="004E51CE">
        <w:rPr>
          <w:sz w:val="28"/>
          <w:szCs w:val="28"/>
        </w:rPr>
        <w:t xml:space="preserve"> </w:t>
      </w:r>
      <w:r w:rsidR="001A0623" w:rsidRPr="004E51CE">
        <w:rPr>
          <w:sz w:val="28"/>
          <w:szCs w:val="28"/>
        </w:rPr>
        <w:t>Заключение.</w:t>
      </w:r>
    </w:p>
    <w:p w:rsidR="00856EEB" w:rsidRPr="004E51CE" w:rsidRDefault="001A0623" w:rsidP="00C91B64">
      <w:pPr>
        <w:jc w:val="both"/>
        <w:rPr>
          <w:sz w:val="28"/>
          <w:szCs w:val="28"/>
        </w:rPr>
      </w:pPr>
      <w:r w:rsidRPr="004E51CE">
        <w:rPr>
          <w:sz w:val="28"/>
          <w:szCs w:val="28"/>
        </w:rPr>
        <w:t xml:space="preserve">Смею надеяться, что результат от моей работы есть. Вижу это в положительной динамике результатов итоговых экзаменов в 9 и 11классах и промежуточной аттестации 8, 10 классов. </w:t>
      </w:r>
    </w:p>
    <w:p w:rsidR="00346018" w:rsidRPr="004E51CE" w:rsidRDefault="00346018" w:rsidP="00C91B64"/>
    <w:sectPr w:rsidR="00346018" w:rsidRPr="004E5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C6C"/>
    <w:multiLevelType w:val="hybridMultilevel"/>
    <w:tmpl w:val="0DBE70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EEB"/>
    <w:rsid w:val="00004220"/>
    <w:rsid w:val="001A0623"/>
    <w:rsid w:val="002F5861"/>
    <w:rsid w:val="00346018"/>
    <w:rsid w:val="0040421F"/>
    <w:rsid w:val="004E51CE"/>
    <w:rsid w:val="00856EEB"/>
    <w:rsid w:val="00900F87"/>
    <w:rsid w:val="00C9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9F43B-5F5E-47AB-9873-4507659F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Клинова Мария Николаевна</cp:lastModifiedBy>
  <cp:revision>3</cp:revision>
  <dcterms:created xsi:type="dcterms:W3CDTF">2018-09-02T14:33:00Z</dcterms:created>
  <dcterms:modified xsi:type="dcterms:W3CDTF">2018-09-10T05:22:00Z</dcterms:modified>
</cp:coreProperties>
</file>